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94353E">
      <w:r>
        <w:t>Max City Council met on Monday, May 4</w:t>
      </w:r>
      <w:r w:rsidRPr="0094353E">
        <w:rPr>
          <w:vertAlign w:val="superscript"/>
        </w:rPr>
        <w:t>th</w:t>
      </w:r>
      <w:r>
        <w:t xml:space="preserve">, 2020 @7:00pm. Mayor Boedicker and council members Westman, Gullickson, Schneider, and Swanson were present. </w:t>
      </w:r>
      <w:proofErr w:type="gramStart"/>
      <w:r>
        <w:t>Visitors in attendance Kathy Huettl –Planning and Zoning, Don Krebsbach-City Maintenance, Nathan Amick of Ackerman Estvold.</w:t>
      </w:r>
      <w:proofErr w:type="gramEnd"/>
    </w:p>
    <w:p w:rsidR="0094353E" w:rsidRDefault="0094353E">
      <w:r>
        <w:t>Meeting called to order Swanson moved to approve and dispense with reading minutes from previous meeting; Westman 2</w:t>
      </w:r>
      <w:r w:rsidRPr="0094353E">
        <w:rPr>
          <w:vertAlign w:val="superscript"/>
        </w:rPr>
        <w:t>nd</w:t>
      </w:r>
      <w:r>
        <w:t xml:space="preserve">, all voting aye, MC. </w:t>
      </w:r>
    </w:p>
    <w:p w:rsidR="0094353E" w:rsidRDefault="0094353E">
      <w:r>
        <w:t xml:space="preserve">Huettl discussed 3 building permits: </w:t>
      </w:r>
      <w:r w:rsidR="0066112F">
        <w:t xml:space="preserve">#3 Susan Moreno , lot improvements, and placing a new manufactured home on  s half of lot 8 and  lot 9 block 25, #4 Roger Westman, placing a new building on </w:t>
      </w:r>
      <w:proofErr w:type="spellStart"/>
      <w:r w:rsidR="0066112F">
        <w:t>blk</w:t>
      </w:r>
      <w:proofErr w:type="spellEnd"/>
      <w:r w:rsidR="0066112F">
        <w:t xml:space="preserve"> 19 lot 5 original township, Chad Talbott-finish siding and redo roof</w:t>
      </w:r>
      <w:r w:rsidR="008E0376">
        <w:t xml:space="preserve"> at lot 7 north ½ lot 8 </w:t>
      </w:r>
      <w:proofErr w:type="spellStart"/>
      <w:r w:rsidR="008E0376">
        <w:t>blk</w:t>
      </w:r>
      <w:proofErr w:type="spellEnd"/>
      <w:r w:rsidR="008E0376">
        <w:t xml:space="preserve"> 25</w:t>
      </w:r>
      <w:r w:rsidR="0066112F">
        <w:t xml:space="preserve">. </w:t>
      </w:r>
      <w:proofErr w:type="gramStart"/>
      <w:r w:rsidR="0066112F">
        <w:t>Roll call Gullickson, Swanson, and Schneider.</w:t>
      </w:r>
      <w:proofErr w:type="gramEnd"/>
      <w:r w:rsidR="0066112F">
        <w:t xml:space="preserve"> </w:t>
      </w:r>
      <w:proofErr w:type="gramStart"/>
      <w:r w:rsidR="0066112F">
        <w:t>Gullickson motion to approve the three building permits, Schneider 2</w:t>
      </w:r>
      <w:r w:rsidR="0066112F" w:rsidRPr="0066112F">
        <w:rPr>
          <w:vertAlign w:val="superscript"/>
        </w:rPr>
        <w:t>nd</w:t>
      </w:r>
      <w:r w:rsidR="0066112F">
        <w:t xml:space="preserve">, </w:t>
      </w:r>
      <w:r w:rsidR="008E0376">
        <w:t xml:space="preserve">Swanson, Gullickson and </w:t>
      </w:r>
      <w:r w:rsidR="004244E9">
        <w:t>Schneider voting</w:t>
      </w:r>
      <w:r w:rsidR="0066112F">
        <w:t xml:space="preserve"> aye, MC.</w:t>
      </w:r>
      <w:proofErr w:type="gramEnd"/>
      <w:r w:rsidR="0066112F">
        <w:t xml:space="preserve"> </w:t>
      </w:r>
      <w:r w:rsidR="008E0376">
        <w:t xml:space="preserve"> Huettl brought up a citizen of Max was inquiring about chickens in city limits, council had a discussion </w:t>
      </w:r>
      <w:proofErr w:type="gramStart"/>
      <w:r w:rsidR="008E0376">
        <w:t>about  this</w:t>
      </w:r>
      <w:proofErr w:type="gramEnd"/>
      <w:r w:rsidR="008E0376">
        <w:t xml:space="preserve"> and there is an ordinance on not having poultry, livestock in City of Max. </w:t>
      </w:r>
    </w:p>
    <w:p w:rsidR="008E0376" w:rsidRDefault="008E0376">
      <w:r>
        <w:t>Nathan Amick from Ackerman-Estvold presented his Engineer Report first on his list of items since last meeting, North Prairie Rural Water Contract-on hold but Theresa did contact auditor saying that the city would need to pay to upsize the water main that feeds the tower. The second item is the NAWS Treatment Facility-On hold but contacted Lindell</w:t>
      </w:r>
      <w:r w:rsidR="0019116F">
        <w:t xml:space="preserve"> to discuss if this property was annexed into the City of Max prior to 2004, and property taxes were paid prior to 2004. The third item on list was the Water Tower as expected Maguire would like to come back to Max and do the work that was supposed to be completed last year.  The fourth item would be the SCADA daily water usage for the City of Max and it looks pretty normal for this time of year.  Fifth item on the Engineer report is the Water Tower Mag </w:t>
      </w:r>
      <w:proofErr w:type="gramStart"/>
      <w:r w:rsidR="0019116F">
        <w:t>Meter,</w:t>
      </w:r>
      <w:proofErr w:type="gramEnd"/>
      <w:r w:rsidR="0019116F">
        <w:t xml:space="preserve"> Ackerman-Estvold repaired a leak that was located on a 2 inch line feeding water tower inside pump house. </w:t>
      </w:r>
      <w:r w:rsidR="00D77CB1">
        <w:t xml:space="preserve"> While making the repairs on the leak he noticed the mag meter was reading 8-12 gallons per minute with the water shut off</w:t>
      </w:r>
      <w:proofErr w:type="gramStart"/>
      <w:r w:rsidR="00D77CB1">
        <w:t>,  Ackerman</w:t>
      </w:r>
      <w:proofErr w:type="gramEnd"/>
      <w:r w:rsidR="00D77CB1">
        <w:t xml:space="preserve"> presented four different options to help resolve the issue and council decided to go with trying to reprogram the flow meter. Swanson motion to pay to have meter re-programed, Schneider 2</w:t>
      </w:r>
      <w:r w:rsidR="00D77CB1" w:rsidRPr="00D77CB1">
        <w:rPr>
          <w:vertAlign w:val="superscript"/>
        </w:rPr>
        <w:t>nd</w:t>
      </w:r>
      <w:r w:rsidR="00D77CB1">
        <w:t xml:space="preserve">, all voting aye, MC.  Amick discussed </w:t>
      </w:r>
      <w:r w:rsidR="004244E9">
        <w:t>the concrete</w:t>
      </w:r>
      <w:bookmarkStart w:id="0" w:name="_GoBack"/>
      <w:bookmarkEnd w:id="0"/>
      <w:r w:rsidR="004244E9">
        <w:t xml:space="preserve"> and they will be back in a week to look at cracks and schedule a date to come fix concrete work that was done last year. </w:t>
      </w:r>
      <w:r w:rsidR="0019116F">
        <w:t xml:space="preserve"> </w:t>
      </w:r>
      <w:r w:rsidR="004244E9">
        <w:t xml:space="preserve">Hydrant flushing, fillhouse, commercial rates for water were all discussed. </w:t>
      </w:r>
    </w:p>
    <w:p w:rsidR="004244E9" w:rsidRDefault="004244E9">
      <w:r>
        <w:t>Bills Presented for approval</w:t>
      </w:r>
    </w:p>
    <w:tbl>
      <w:tblPr>
        <w:tblStyle w:val="TableGrid"/>
        <w:tblW w:w="0" w:type="auto"/>
        <w:tblLook w:val="04A0" w:firstRow="1" w:lastRow="0" w:firstColumn="1" w:lastColumn="0" w:noHBand="0" w:noVBand="1"/>
      </w:tblPr>
      <w:tblGrid>
        <w:gridCol w:w="3192"/>
        <w:gridCol w:w="3192"/>
        <w:gridCol w:w="3192"/>
      </w:tblGrid>
      <w:tr w:rsidR="000F3309" w:rsidTr="0031128A">
        <w:tc>
          <w:tcPr>
            <w:tcW w:w="3192" w:type="dxa"/>
          </w:tcPr>
          <w:p w:rsidR="000F3309" w:rsidRDefault="000F3309" w:rsidP="0031128A">
            <w:r>
              <w:t>Prairie Supply</w:t>
            </w:r>
          </w:p>
        </w:tc>
        <w:tc>
          <w:tcPr>
            <w:tcW w:w="3192" w:type="dxa"/>
          </w:tcPr>
          <w:p w:rsidR="000F3309" w:rsidRDefault="000F3309" w:rsidP="0031128A">
            <w:r>
              <w:t>116.85</w:t>
            </w:r>
          </w:p>
        </w:tc>
        <w:tc>
          <w:tcPr>
            <w:tcW w:w="3192" w:type="dxa"/>
          </w:tcPr>
          <w:p w:rsidR="000F3309" w:rsidRDefault="000F3309" w:rsidP="0031128A">
            <w:r>
              <w:t>Crack Sealing Supplies</w:t>
            </w:r>
          </w:p>
        </w:tc>
      </w:tr>
      <w:tr w:rsidR="000F3309" w:rsidTr="0031128A">
        <w:tc>
          <w:tcPr>
            <w:tcW w:w="3192" w:type="dxa"/>
          </w:tcPr>
          <w:p w:rsidR="000F3309" w:rsidRDefault="000F3309" w:rsidP="0031128A">
            <w:r>
              <w:t>Napa Auto Parts</w:t>
            </w:r>
          </w:p>
        </w:tc>
        <w:tc>
          <w:tcPr>
            <w:tcW w:w="3192" w:type="dxa"/>
          </w:tcPr>
          <w:p w:rsidR="000F3309" w:rsidRDefault="000F3309" w:rsidP="0031128A">
            <w:r>
              <w:t>132.47</w:t>
            </w:r>
          </w:p>
        </w:tc>
        <w:tc>
          <w:tcPr>
            <w:tcW w:w="3192" w:type="dxa"/>
          </w:tcPr>
          <w:p w:rsidR="000F3309" w:rsidRDefault="000F3309" w:rsidP="0031128A">
            <w:r>
              <w:t>Hitch and Spark Plugs</w:t>
            </w:r>
          </w:p>
        </w:tc>
      </w:tr>
      <w:tr w:rsidR="000F3309" w:rsidTr="0031128A">
        <w:tc>
          <w:tcPr>
            <w:tcW w:w="3192" w:type="dxa"/>
          </w:tcPr>
          <w:p w:rsidR="000F3309" w:rsidRDefault="000F3309" w:rsidP="0031128A">
            <w:r>
              <w:t>Max Post Office</w:t>
            </w:r>
          </w:p>
        </w:tc>
        <w:tc>
          <w:tcPr>
            <w:tcW w:w="3192" w:type="dxa"/>
          </w:tcPr>
          <w:p w:rsidR="000F3309" w:rsidRDefault="000F3309" w:rsidP="0031128A">
            <w:r>
              <w:t>110.00</w:t>
            </w:r>
          </w:p>
        </w:tc>
        <w:tc>
          <w:tcPr>
            <w:tcW w:w="3192" w:type="dxa"/>
          </w:tcPr>
          <w:p w:rsidR="000F3309" w:rsidRDefault="000F3309" w:rsidP="0031128A">
            <w:r>
              <w:t>Postage</w:t>
            </w:r>
          </w:p>
        </w:tc>
      </w:tr>
      <w:tr w:rsidR="000F3309" w:rsidTr="0031128A">
        <w:tc>
          <w:tcPr>
            <w:tcW w:w="3192" w:type="dxa"/>
          </w:tcPr>
          <w:p w:rsidR="000F3309" w:rsidRDefault="000F3309" w:rsidP="0031128A">
            <w:r>
              <w:t>Circle Sanitation</w:t>
            </w:r>
          </w:p>
        </w:tc>
        <w:tc>
          <w:tcPr>
            <w:tcW w:w="3192" w:type="dxa"/>
          </w:tcPr>
          <w:p w:rsidR="000F3309" w:rsidRDefault="000F3309" w:rsidP="0031128A">
            <w:r>
              <w:t>4060.80</w:t>
            </w:r>
          </w:p>
        </w:tc>
        <w:tc>
          <w:tcPr>
            <w:tcW w:w="3192" w:type="dxa"/>
          </w:tcPr>
          <w:p w:rsidR="000F3309" w:rsidRDefault="000F3309" w:rsidP="0031128A">
            <w:r>
              <w:t>Garbage Expense</w:t>
            </w:r>
          </w:p>
        </w:tc>
      </w:tr>
      <w:tr w:rsidR="000F3309" w:rsidTr="0031128A">
        <w:tc>
          <w:tcPr>
            <w:tcW w:w="3192" w:type="dxa"/>
          </w:tcPr>
          <w:p w:rsidR="000F3309" w:rsidRDefault="000F3309" w:rsidP="0031128A">
            <w:r>
              <w:t>Swanston Equipment</w:t>
            </w:r>
          </w:p>
        </w:tc>
        <w:tc>
          <w:tcPr>
            <w:tcW w:w="3192" w:type="dxa"/>
          </w:tcPr>
          <w:p w:rsidR="000F3309" w:rsidRDefault="000F3309" w:rsidP="0031128A">
            <w:r>
              <w:t>1040.00</w:t>
            </w:r>
          </w:p>
        </w:tc>
        <w:tc>
          <w:tcPr>
            <w:tcW w:w="3192" w:type="dxa"/>
          </w:tcPr>
          <w:p w:rsidR="000F3309" w:rsidRDefault="000F3309" w:rsidP="0031128A">
            <w:r>
              <w:t>Crack Sealing-Supplies</w:t>
            </w:r>
          </w:p>
        </w:tc>
      </w:tr>
      <w:tr w:rsidR="000F3309" w:rsidTr="0031128A">
        <w:tc>
          <w:tcPr>
            <w:tcW w:w="3192" w:type="dxa"/>
          </w:tcPr>
          <w:p w:rsidR="000F3309" w:rsidRDefault="000F3309" w:rsidP="0031128A">
            <w:r>
              <w:t>Mclean County Treasury</w:t>
            </w:r>
          </w:p>
        </w:tc>
        <w:tc>
          <w:tcPr>
            <w:tcW w:w="3192" w:type="dxa"/>
          </w:tcPr>
          <w:p w:rsidR="000F3309" w:rsidRDefault="000F3309" w:rsidP="0031128A">
            <w:r>
              <w:t>1980.00</w:t>
            </w:r>
          </w:p>
        </w:tc>
        <w:tc>
          <w:tcPr>
            <w:tcW w:w="3192" w:type="dxa"/>
          </w:tcPr>
          <w:p w:rsidR="000F3309" w:rsidRDefault="000F3309" w:rsidP="0031128A">
            <w:r>
              <w:t>Assessor Fees</w:t>
            </w:r>
          </w:p>
        </w:tc>
      </w:tr>
      <w:tr w:rsidR="000F3309" w:rsidTr="0031128A">
        <w:tc>
          <w:tcPr>
            <w:tcW w:w="3192" w:type="dxa"/>
          </w:tcPr>
          <w:p w:rsidR="000F3309" w:rsidRDefault="000F3309" w:rsidP="0031128A">
            <w:r>
              <w:t>Steins</w:t>
            </w:r>
          </w:p>
        </w:tc>
        <w:tc>
          <w:tcPr>
            <w:tcW w:w="3192" w:type="dxa"/>
          </w:tcPr>
          <w:p w:rsidR="000F3309" w:rsidRDefault="000F3309" w:rsidP="0031128A">
            <w:r>
              <w:t>276.92</w:t>
            </w:r>
          </w:p>
        </w:tc>
        <w:tc>
          <w:tcPr>
            <w:tcW w:w="3192" w:type="dxa"/>
          </w:tcPr>
          <w:p w:rsidR="000F3309" w:rsidRDefault="000F3309" w:rsidP="0031128A">
            <w:r>
              <w:t>Hand Sanitizer and Disinfectant</w:t>
            </w:r>
          </w:p>
        </w:tc>
      </w:tr>
      <w:tr w:rsidR="000F3309" w:rsidTr="0031128A">
        <w:tc>
          <w:tcPr>
            <w:tcW w:w="3192" w:type="dxa"/>
          </w:tcPr>
          <w:p w:rsidR="000F3309" w:rsidRDefault="000F3309" w:rsidP="0031128A">
            <w:r>
              <w:t>Ackerman Estvold</w:t>
            </w:r>
          </w:p>
        </w:tc>
        <w:tc>
          <w:tcPr>
            <w:tcW w:w="3192" w:type="dxa"/>
          </w:tcPr>
          <w:p w:rsidR="000F3309" w:rsidRDefault="000F3309" w:rsidP="0031128A">
            <w:r>
              <w:t>617.65</w:t>
            </w:r>
          </w:p>
        </w:tc>
        <w:tc>
          <w:tcPr>
            <w:tcW w:w="3192" w:type="dxa"/>
          </w:tcPr>
          <w:p w:rsidR="000F3309" w:rsidRDefault="000F3309" w:rsidP="0031128A">
            <w:r>
              <w:t>Repair on Water Tower Leak</w:t>
            </w:r>
          </w:p>
        </w:tc>
      </w:tr>
      <w:tr w:rsidR="000F3309" w:rsidTr="0031128A">
        <w:tc>
          <w:tcPr>
            <w:tcW w:w="3192" w:type="dxa"/>
          </w:tcPr>
          <w:p w:rsidR="000F3309" w:rsidRDefault="000F3309" w:rsidP="0031128A">
            <w:r>
              <w:t>D and L Automotive</w:t>
            </w:r>
          </w:p>
        </w:tc>
        <w:tc>
          <w:tcPr>
            <w:tcW w:w="3192" w:type="dxa"/>
          </w:tcPr>
          <w:p w:rsidR="000F3309" w:rsidRDefault="000F3309" w:rsidP="0031128A">
            <w:r>
              <w:t>47.06</w:t>
            </w:r>
          </w:p>
        </w:tc>
        <w:tc>
          <w:tcPr>
            <w:tcW w:w="3192" w:type="dxa"/>
          </w:tcPr>
          <w:p w:rsidR="000F3309" w:rsidRDefault="000F3309" w:rsidP="0031128A">
            <w:r>
              <w:t>Tire Repair</w:t>
            </w:r>
          </w:p>
        </w:tc>
      </w:tr>
      <w:tr w:rsidR="000F3309" w:rsidTr="0031128A">
        <w:tc>
          <w:tcPr>
            <w:tcW w:w="3192" w:type="dxa"/>
          </w:tcPr>
          <w:p w:rsidR="000F3309" w:rsidRDefault="000F3309" w:rsidP="0031128A">
            <w:r>
              <w:t>Ray Iverson</w:t>
            </w:r>
          </w:p>
        </w:tc>
        <w:tc>
          <w:tcPr>
            <w:tcW w:w="3192" w:type="dxa"/>
          </w:tcPr>
          <w:p w:rsidR="000F3309" w:rsidRDefault="000F3309" w:rsidP="0031128A">
            <w:r>
              <w:t>88.22</w:t>
            </w:r>
          </w:p>
        </w:tc>
        <w:tc>
          <w:tcPr>
            <w:tcW w:w="3192" w:type="dxa"/>
          </w:tcPr>
          <w:p w:rsidR="000F3309" w:rsidRDefault="000F3309" w:rsidP="0031128A">
            <w:r>
              <w:t xml:space="preserve">Reimbursement for Museum </w:t>
            </w:r>
          </w:p>
        </w:tc>
      </w:tr>
      <w:tr w:rsidR="000F3309" w:rsidTr="0031128A">
        <w:tc>
          <w:tcPr>
            <w:tcW w:w="3192" w:type="dxa"/>
          </w:tcPr>
          <w:p w:rsidR="000F3309" w:rsidRDefault="000F3309" w:rsidP="0031128A">
            <w:r>
              <w:t>Display Sales</w:t>
            </w:r>
          </w:p>
        </w:tc>
        <w:tc>
          <w:tcPr>
            <w:tcW w:w="3192" w:type="dxa"/>
          </w:tcPr>
          <w:p w:rsidR="000F3309" w:rsidRDefault="000F3309" w:rsidP="0031128A">
            <w:r>
              <w:t>174.30</w:t>
            </w:r>
          </w:p>
        </w:tc>
        <w:tc>
          <w:tcPr>
            <w:tcW w:w="3192" w:type="dxa"/>
          </w:tcPr>
          <w:p w:rsidR="000F3309" w:rsidRDefault="000F3309" w:rsidP="0031128A">
            <w:r>
              <w:t xml:space="preserve">Flags </w:t>
            </w:r>
          </w:p>
        </w:tc>
      </w:tr>
      <w:tr w:rsidR="000F3309" w:rsidTr="0031128A">
        <w:tc>
          <w:tcPr>
            <w:tcW w:w="3192" w:type="dxa"/>
          </w:tcPr>
          <w:p w:rsidR="000F3309" w:rsidRDefault="000F3309" w:rsidP="0031128A">
            <w:r>
              <w:t>Max Farm Services</w:t>
            </w:r>
          </w:p>
        </w:tc>
        <w:tc>
          <w:tcPr>
            <w:tcW w:w="3192" w:type="dxa"/>
          </w:tcPr>
          <w:p w:rsidR="000F3309" w:rsidRDefault="000F3309" w:rsidP="0031128A">
            <w:r>
              <w:t>359.72</w:t>
            </w:r>
          </w:p>
        </w:tc>
        <w:tc>
          <w:tcPr>
            <w:tcW w:w="3192" w:type="dxa"/>
          </w:tcPr>
          <w:p w:rsidR="000F3309" w:rsidRDefault="000F3309" w:rsidP="0031128A">
            <w:r>
              <w:t>Fuel expense</w:t>
            </w:r>
          </w:p>
        </w:tc>
      </w:tr>
      <w:tr w:rsidR="000F3309" w:rsidTr="0031128A">
        <w:tc>
          <w:tcPr>
            <w:tcW w:w="3192" w:type="dxa"/>
          </w:tcPr>
          <w:p w:rsidR="000F3309" w:rsidRDefault="000F3309" w:rsidP="0031128A">
            <w:r>
              <w:t>MDU</w:t>
            </w:r>
          </w:p>
        </w:tc>
        <w:tc>
          <w:tcPr>
            <w:tcW w:w="3192" w:type="dxa"/>
          </w:tcPr>
          <w:p w:rsidR="000F3309" w:rsidRDefault="000F3309" w:rsidP="0031128A">
            <w:r>
              <w:t>459.55</w:t>
            </w:r>
          </w:p>
        </w:tc>
        <w:tc>
          <w:tcPr>
            <w:tcW w:w="3192" w:type="dxa"/>
          </w:tcPr>
          <w:p w:rsidR="000F3309" w:rsidRDefault="000F3309" w:rsidP="0031128A">
            <w:r>
              <w:t>Utility Bill</w:t>
            </w:r>
          </w:p>
        </w:tc>
      </w:tr>
      <w:tr w:rsidR="000F3309" w:rsidTr="0031128A">
        <w:tc>
          <w:tcPr>
            <w:tcW w:w="3192" w:type="dxa"/>
          </w:tcPr>
          <w:p w:rsidR="000F3309" w:rsidRDefault="000F3309" w:rsidP="0031128A">
            <w:r>
              <w:lastRenderedPageBreak/>
              <w:t>Rolling Hills Lumber</w:t>
            </w:r>
          </w:p>
        </w:tc>
        <w:tc>
          <w:tcPr>
            <w:tcW w:w="3192" w:type="dxa"/>
          </w:tcPr>
          <w:p w:rsidR="000F3309" w:rsidRDefault="000F3309" w:rsidP="0031128A">
            <w:r>
              <w:t>324.70</w:t>
            </w:r>
          </w:p>
        </w:tc>
        <w:tc>
          <w:tcPr>
            <w:tcW w:w="3192" w:type="dxa"/>
          </w:tcPr>
          <w:p w:rsidR="000F3309" w:rsidRDefault="000F3309" w:rsidP="0031128A">
            <w:r>
              <w:t>Door opener/ door knob</w:t>
            </w:r>
          </w:p>
        </w:tc>
      </w:tr>
      <w:tr w:rsidR="000F3309" w:rsidTr="0031128A">
        <w:tc>
          <w:tcPr>
            <w:tcW w:w="3192" w:type="dxa"/>
          </w:tcPr>
          <w:p w:rsidR="000F3309" w:rsidRDefault="000F3309" w:rsidP="0031128A">
            <w:r>
              <w:t>Immense Impact</w:t>
            </w:r>
          </w:p>
        </w:tc>
        <w:tc>
          <w:tcPr>
            <w:tcW w:w="3192" w:type="dxa"/>
          </w:tcPr>
          <w:p w:rsidR="000F3309" w:rsidRDefault="000F3309" w:rsidP="0031128A">
            <w:r>
              <w:t>549.45</w:t>
            </w:r>
          </w:p>
        </w:tc>
        <w:tc>
          <w:tcPr>
            <w:tcW w:w="3192" w:type="dxa"/>
          </w:tcPr>
          <w:p w:rsidR="000F3309" w:rsidRDefault="000F3309" w:rsidP="0031128A">
            <w:r>
              <w:t>Yearly Website Subscription</w:t>
            </w:r>
          </w:p>
        </w:tc>
      </w:tr>
    </w:tbl>
    <w:p w:rsidR="000F3309" w:rsidRDefault="000F3309">
      <w:r>
        <w:t xml:space="preserve">Gullickson motion to pay bills, Swanson </w:t>
      </w:r>
      <w:proofErr w:type="gramStart"/>
      <w:r>
        <w:t>2</w:t>
      </w:r>
      <w:r w:rsidRPr="000F3309">
        <w:rPr>
          <w:vertAlign w:val="superscript"/>
        </w:rPr>
        <w:t>nd</w:t>
      </w:r>
      <w:r>
        <w:t xml:space="preserve"> ,</w:t>
      </w:r>
      <w:proofErr w:type="gramEnd"/>
      <w:r>
        <w:t xml:space="preserve"> all voting aye, MC. </w:t>
      </w:r>
    </w:p>
    <w:p w:rsidR="000F3309" w:rsidRDefault="000F3309">
      <w:r>
        <w:t xml:space="preserve">New Business: McLean County </w:t>
      </w:r>
      <w:r w:rsidR="00F355E0">
        <w:t>Sheriff’s</w:t>
      </w:r>
      <w:r>
        <w:t xml:space="preserve"> Department service Memorandum Agreement was looked at and tabled. </w:t>
      </w:r>
    </w:p>
    <w:p w:rsidR="000F3309" w:rsidRDefault="000F3309">
      <w:r>
        <w:t>Mainten</w:t>
      </w:r>
      <w:r w:rsidR="00F355E0">
        <w:t>an</w:t>
      </w:r>
      <w:r>
        <w:t xml:space="preserve">ce:  New pit was dug, mowers ready for summer, hydrants were flushed, landfill was discussed and </w:t>
      </w:r>
      <w:r w:rsidR="00F355E0">
        <w:t>charging citizens was discussed, crack sealing is scheduled for 2</w:t>
      </w:r>
      <w:r w:rsidR="00F355E0" w:rsidRPr="00F355E0">
        <w:rPr>
          <w:vertAlign w:val="superscript"/>
        </w:rPr>
        <w:t>nd</w:t>
      </w:r>
      <w:r w:rsidR="00F355E0">
        <w:t xml:space="preserve"> week in May weather permitting. Summer help applications were looked at and council decided to hire </w:t>
      </w:r>
      <w:proofErr w:type="spellStart"/>
      <w:r w:rsidR="00F355E0">
        <w:t>Dakotah</w:t>
      </w:r>
      <w:proofErr w:type="spellEnd"/>
      <w:r w:rsidR="00F355E0">
        <w:t xml:space="preserve"> Thompson, and Brett Dudley starting pay $11.00 per hour. Gullickson move to hire Brett Dudley for 16-18 hours per week and </w:t>
      </w:r>
      <w:proofErr w:type="spellStart"/>
      <w:r w:rsidR="00F355E0">
        <w:t>Dakotah</w:t>
      </w:r>
      <w:proofErr w:type="spellEnd"/>
      <w:r w:rsidR="00F355E0">
        <w:t xml:space="preserve"> Thompson 32-40 hours per week, Westman 2</w:t>
      </w:r>
      <w:r w:rsidR="00F355E0" w:rsidRPr="00F355E0">
        <w:rPr>
          <w:vertAlign w:val="superscript"/>
        </w:rPr>
        <w:t>nd</w:t>
      </w:r>
      <w:r w:rsidR="00F355E0">
        <w:t xml:space="preserve">, all voting aye, MC. </w:t>
      </w:r>
    </w:p>
    <w:p w:rsidR="00F355E0" w:rsidRDefault="00F355E0">
      <w:r>
        <w:t>Financial Report, and Delinquent water accounts were discussed, Swanson motion to approve Financials and Delinquent water reports, Gullickson 2</w:t>
      </w:r>
      <w:r w:rsidRPr="00F355E0">
        <w:rPr>
          <w:vertAlign w:val="superscript"/>
        </w:rPr>
        <w:t>nd</w:t>
      </w:r>
      <w:r>
        <w:t xml:space="preserve">, all voting aye, MC. </w:t>
      </w:r>
    </w:p>
    <w:p w:rsidR="00F355E0" w:rsidRDefault="00F355E0">
      <w:r>
        <w:t>Employee reviews were discussed and Schneider motion to give a 3% cost of living raise, Swanson 2</w:t>
      </w:r>
      <w:r w:rsidRPr="00F355E0">
        <w:rPr>
          <w:vertAlign w:val="superscript"/>
        </w:rPr>
        <w:t>nd</w:t>
      </w:r>
      <w:r>
        <w:t xml:space="preserve">, all voting aye, MC. </w:t>
      </w:r>
    </w:p>
    <w:p w:rsidR="00F355E0" w:rsidRDefault="00F355E0">
      <w:r>
        <w:t>Council Concerns</w:t>
      </w:r>
      <w:r w:rsidR="00E64BA7">
        <w:t xml:space="preserve">: Gullickson discussed town clean </w:t>
      </w:r>
      <w:proofErr w:type="gramStart"/>
      <w:r w:rsidR="00E64BA7">
        <w:t>up</w:t>
      </w:r>
      <w:r w:rsidR="004B43EF">
        <w:t xml:space="preserve"> </w:t>
      </w:r>
      <w:r w:rsidR="00E64BA7">
        <w:t>,</w:t>
      </w:r>
      <w:proofErr w:type="gramEnd"/>
      <w:r w:rsidR="00E64BA7">
        <w:t xml:space="preserve"> community betterment, Covid-19 , business taxes. Swanson discussed the offer of purchasing City Property that is located on the </w:t>
      </w:r>
      <w:proofErr w:type="spellStart"/>
      <w:r w:rsidR="00E64BA7">
        <w:t>westside</w:t>
      </w:r>
      <w:proofErr w:type="spellEnd"/>
      <w:r w:rsidR="00E64BA7">
        <w:t xml:space="preserve"> of Parcel#76130100005000</w:t>
      </w:r>
      <w:r w:rsidR="004B43EF">
        <w:t xml:space="preserve"> lot 5. This item of discussion was tabled at this time</w:t>
      </w:r>
      <w:r w:rsidR="00E64BA7">
        <w:t xml:space="preserve">. </w:t>
      </w:r>
      <w:r w:rsidR="004B43EF">
        <w:t xml:space="preserve"> </w:t>
      </w:r>
    </w:p>
    <w:p w:rsidR="004B43EF" w:rsidRDefault="004B43EF">
      <w:proofErr w:type="gramStart"/>
      <w:r>
        <w:t>Schneider motion to adjourn meeting, Westman 2</w:t>
      </w:r>
      <w:r w:rsidRPr="004B43EF">
        <w:rPr>
          <w:vertAlign w:val="superscript"/>
        </w:rPr>
        <w:t>nd</w:t>
      </w:r>
      <w:r>
        <w:t xml:space="preserve"> all voting aye, MC.</w:t>
      </w:r>
      <w:proofErr w:type="gramEnd"/>
      <w:r>
        <w:t xml:space="preserve"> </w:t>
      </w:r>
    </w:p>
    <w:p w:rsidR="0094353E" w:rsidRDefault="0094353E"/>
    <w:sectPr w:rsidR="0094353E" w:rsidSect="0094353E">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3E"/>
    <w:rsid w:val="0007014F"/>
    <w:rsid w:val="000F3309"/>
    <w:rsid w:val="0019116F"/>
    <w:rsid w:val="001D1FD4"/>
    <w:rsid w:val="004244E9"/>
    <w:rsid w:val="004B43EF"/>
    <w:rsid w:val="0066112F"/>
    <w:rsid w:val="008E0376"/>
    <w:rsid w:val="0094353E"/>
    <w:rsid w:val="00D77CB1"/>
    <w:rsid w:val="00E64BA7"/>
    <w:rsid w:val="00E70710"/>
    <w:rsid w:val="00F3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1</cp:revision>
  <dcterms:created xsi:type="dcterms:W3CDTF">2020-05-06T13:43:00Z</dcterms:created>
  <dcterms:modified xsi:type="dcterms:W3CDTF">2020-05-06T15:35:00Z</dcterms:modified>
</cp:coreProperties>
</file>