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4" w:rsidRDefault="00033867">
      <w:r>
        <w:t>Max City Council Meeting November 4</w:t>
      </w:r>
      <w:r w:rsidRPr="00033867">
        <w:rPr>
          <w:vertAlign w:val="superscript"/>
        </w:rPr>
        <w:t>th</w:t>
      </w:r>
      <w:r>
        <w:t>, 2019 @ 7:00pm</w:t>
      </w:r>
    </w:p>
    <w:p w:rsidR="00033867" w:rsidRDefault="00033867">
      <w:r>
        <w:t>Present: Boedicker</w:t>
      </w:r>
      <w:r w:rsidR="00017148">
        <w:t xml:space="preserve"> </w:t>
      </w:r>
      <w:r>
        <w:t>(Mayor), Westman</w:t>
      </w:r>
      <w:r w:rsidR="00017148">
        <w:t xml:space="preserve"> </w:t>
      </w:r>
      <w:r>
        <w:t>(council)</w:t>
      </w:r>
      <w:proofErr w:type="gramStart"/>
      <w:r>
        <w:t>,Gullickson</w:t>
      </w:r>
      <w:proofErr w:type="gramEnd"/>
      <w:r>
        <w:t>(council),Swanson(council), Schneider(council)</w:t>
      </w:r>
    </w:p>
    <w:p w:rsidR="00033867" w:rsidRDefault="00033867">
      <w:r>
        <w:t>Visitors: Raymond Iverson, Richard Gullickson, Kathy Huettl, Nathan Am</w:t>
      </w:r>
      <w:r w:rsidR="00017148">
        <w:t>ic</w:t>
      </w:r>
      <w:r>
        <w:t>k</w:t>
      </w:r>
      <w:r w:rsidR="00017148">
        <w:t xml:space="preserve"> </w:t>
      </w:r>
      <w:r>
        <w:t>(</w:t>
      </w:r>
      <w:proofErr w:type="spellStart"/>
      <w:r w:rsidR="00017148">
        <w:t>Akerman</w:t>
      </w:r>
      <w:proofErr w:type="spellEnd"/>
      <w:r>
        <w:t>-Estvold)</w:t>
      </w:r>
    </w:p>
    <w:p w:rsidR="00033867" w:rsidRDefault="00017148">
      <w:r>
        <w:t>Mayor Boedicker called the meeting to order @7:00pm. Gullickson move to accept meeting minutes from previous meeting, Swanson 2</w:t>
      </w:r>
      <w:r w:rsidRPr="00017148">
        <w:rPr>
          <w:vertAlign w:val="superscript"/>
        </w:rPr>
        <w:t>nd</w:t>
      </w:r>
      <w:r>
        <w:t xml:space="preserve">, all voting aye, MC. </w:t>
      </w:r>
    </w:p>
    <w:p w:rsidR="00017148" w:rsidRDefault="00017148">
      <w:r>
        <w:t xml:space="preserve">Engineer Report-Nathan Amick: NPRW contract </w:t>
      </w:r>
      <w:r w:rsidR="00F2735C">
        <w:t>tabled</w:t>
      </w:r>
      <w:r>
        <w:t xml:space="preserve"> discussion n NAWS Treatment Facility and NPRW, </w:t>
      </w:r>
      <w:r w:rsidR="00F2735C">
        <w:t xml:space="preserve"> </w:t>
      </w:r>
      <w:r w:rsidR="00ED17D6">
        <w:t xml:space="preserve"> Concrete work is complete for the year, </w:t>
      </w:r>
      <w:r w:rsidR="00F2735C">
        <w:t>and they</w:t>
      </w:r>
      <w:r w:rsidR="00ED17D6">
        <w:t xml:space="preserve"> will replace the panel outside of City Hall in the spring.  Water Tower SCADA</w:t>
      </w:r>
      <w:r w:rsidR="00F2735C">
        <w:t xml:space="preserve"> was discussed and Schneider motion to approve to get the “Insight System” for the Water Tower, Gullickson 2</w:t>
      </w:r>
      <w:r w:rsidR="00F2735C" w:rsidRPr="00F2735C">
        <w:rPr>
          <w:vertAlign w:val="superscript"/>
        </w:rPr>
        <w:t>nd</w:t>
      </w:r>
      <w:r w:rsidR="00F2735C">
        <w:t xml:space="preserve">, all voting aye, MC.  Discussion on Maguire Iron work done on the Water </w:t>
      </w:r>
      <w:proofErr w:type="gramStart"/>
      <w:r w:rsidR="00F2735C">
        <w:t>Tower ,</w:t>
      </w:r>
      <w:proofErr w:type="gramEnd"/>
      <w:r w:rsidR="00F2735C">
        <w:t xml:space="preserve"> and the Clean Water State Revolving Fund</w:t>
      </w:r>
      <w:r w:rsidR="00EA7D50">
        <w:t>.</w:t>
      </w:r>
    </w:p>
    <w:p w:rsidR="00EA7D50" w:rsidRDefault="00EA7D50">
      <w:r>
        <w:t>Unfinished Business: NPRW Contract tabled, McLean County Sheriff’s Department contract was discussed and Gullickson motion to sign and approve the 2020 McLean County Sheriff’s Department contract</w:t>
      </w:r>
      <w:r w:rsidR="00954DFF">
        <w:t>, Westman 2</w:t>
      </w:r>
      <w:r w:rsidR="00954DFF" w:rsidRPr="00954DFF">
        <w:rPr>
          <w:vertAlign w:val="superscript"/>
        </w:rPr>
        <w:t>nd</w:t>
      </w:r>
      <w:r w:rsidR="00954DFF">
        <w:t xml:space="preserve">, all voting aye, MC. </w:t>
      </w:r>
    </w:p>
    <w:p w:rsidR="00954DFF" w:rsidRDefault="00954DFF" w:rsidP="00954DFF">
      <w:r>
        <w:t>New Business: October Bills presented Gullickson motion to approve bills, Schneider 2</w:t>
      </w:r>
      <w:r w:rsidRPr="00954DFF">
        <w:rPr>
          <w:vertAlign w:val="superscript"/>
        </w:rPr>
        <w:t>nd</w:t>
      </w:r>
      <w:r>
        <w:t xml:space="preserve">, all voting aye, MC.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4DFF" w:rsidTr="00707A82">
        <w:tc>
          <w:tcPr>
            <w:tcW w:w="4788" w:type="dxa"/>
          </w:tcPr>
          <w:p w:rsidR="00954DFF" w:rsidRDefault="00954DFF" w:rsidP="00707A82">
            <w:r>
              <w:t xml:space="preserve">Gordy </w:t>
            </w:r>
            <w:proofErr w:type="spellStart"/>
            <w:r>
              <w:t>Linquist</w:t>
            </w:r>
            <w:proofErr w:type="spellEnd"/>
          </w:p>
        </w:tc>
        <w:tc>
          <w:tcPr>
            <w:tcW w:w="4788" w:type="dxa"/>
          </w:tcPr>
          <w:p w:rsidR="00954DFF" w:rsidRDefault="00954DFF" w:rsidP="00707A82">
            <w:r>
              <w:t>150.00</w:t>
            </w:r>
          </w:p>
        </w:tc>
      </w:tr>
      <w:tr w:rsidR="00954DFF" w:rsidTr="00707A82">
        <w:tc>
          <w:tcPr>
            <w:tcW w:w="4788" w:type="dxa"/>
          </w:tcPr>
          <w:p w:rsidR="00954DFF" w:rsidRDefault="00954DFF" w:rsidP="00707A82">
            <w:r>
              <w:t>NPRWD</w:t>
            </w:r>
          </w:p>
        </w:tc>
        <w:tc>
          <w:tcPr>
            <w:tcW w:w="4788" w:type="dxa"/>
          </w:tcPr>
          <w:p w:rsidR="00954DFF" w:rsidRDefault="00954DFF" w:rsidP="00707A82">
            <w:r>
              <w:t>4236.84</w:t>
            </w:r>
          </w:p>
        </w:tc>
      </w:tr>
      <w:tr w:rsidR="00954DFF" w:rsidTr="00707A82">
        <w:tc>
          <w:tcPr>
            <w:tcW w:w="4788" w:type="dxa"/>
          </w:tcPr>
          <w:p w:rsidR="00954DFF" w:rsidRDefault="00954DFF" w:rsidP="00707A82">
            <w:r>
              <w:t>First District Health</w:t>
            </w:r>
          </w:p>
        </w:tc>
        <w:tc>
          <w:tcPr>
            <w:tcW w:w="4788" w:type="dxa"/>
          </w:tcPr>
          <w:p w:rsidR="00954DFF" w:rsidRDefault="00954DFF" w:rsidP="00707A82">
            <w:r>
              <w:t>25.00</w:t>
            </w:r>
          </w:p>
        </w:tc>
      </w:tr>
      <w:tr w:rsidR="00954DFF" w:rsidTr="00707A82">
        <w:tc>
          <w:tcPr>
            <w:tcW w:w="4788" w:type="dxa"/>
          </w:tcPr>
          <w:p w:rsidR="00954DFF" w:rsidRDefault="00954DFF" w:rsidP="00707A82">
            <w:r>
              <w:t>Circle Sanitation</w:t>
            </w:r>
          </w:p>
        </w:tc>
        <w:tc>
          <w:tcPr>
            <w:tcW w:w="4788" w:type="dxa"/>
          </w:tcPr>
          <w:p w:rsidR="00954DFF" w:rsidRDefault="00954DFF" w:rsidP="00707A82">
            <w:r>
              <w:t>4201.25</w:t>
            </w:r>
          </w:p>
        </w:tc>
      </w:tr>
      <w:tr w:rsidR="00954DFF" w:rsidTr="00707A82">
        <w:tc>
          <w:tcPr>
            <w:tcW w:w="4788" w:type="dxa"/>
          </w:tcPr>
          <w:p w:rsidR="00954DFF" w:rsidRDefault="00954DFF" w:rsidP="00707A82">
            <w:r>
              <w:t>Ottertail Power Company</w:t>
            </w:r>
          </w:p>
        </w:tc>
        <w:tc>
          <w:tcPr>
            <w:tcW w:w="4788" w:type="dxa"/>
          </w:tcPr>
          <w:p w:rsidR="00954DFF" w:rsidRDefault="00954DFF" w:rsidP="00707A82">
            <w:r>
              <w:t>1072.37</w:t>
            </w:r>
          </w:p>
        </w:tc>
      </w:tr>
      <w:tr w:rsidR="00954DFF" w:rsidTr="00707A82">
        <w:tc>
          <w:tcPr>
            <w:tcW w:w="4788" w:type="dxa"/>
          </w:tcPr>
          <w:p w:rsidR="00954DFF" w:rsidRDefault="00954DFF" w:rsidP="00707A82">
            <w:r>
              <w:t>One Call Concepts</w:t>
            </w:r>
          </w:p>
        </w:tc>
        <w:tc>
          <w:tcPr>
            <w:tcW w:w="4788" w:type="dxa"/>
          </w:tcPr>
          <w:p w:rsidR="00954DFF" w:rsidRDefault="00954DFF" w:rsidP="00707A82">
            <w:r>
              <w:t>13.20</w:t>
            </w:r>
          </w:p>
        </w:tc>
      </w:tr>
      <w:tr w:rsidR="00954DFF" w:rsidTr="00707A82">
        <w:tc>
          <w:tcPr>
            <w:tcW w:w="4788" w:type="dxa"/>
          </w:tcPr>
          <w:p w:rsidR="00954DFF" w:rsidRDefault="00954DFF" w:rsidP="00707A82">
            <w:r>
              <w:t>Menards</w:t>
            </w:r>
          </w:p>
        </w:tc>
        <w:tc>
          <w:tcPr>
            <w:tcW w:w="4788" w:type="dxa"/>
          </w:tcPr>
          <w:p w:rsidR="00954DFF" w:rsidRDefault="00954DFF" w:rsidP="00707A82">
            <w:r>
              <w:t>458.40</w:t>
            </w:r>
          </w:p>
        </w:tc>
      </w:tr>
      <w:tr w:rsidR="00954DFF" w:rsidTr="00707A82">
        <w:tc>
          <w:tcPr>
            <w:tcW w:w="4788" w:type="dxa"/>
          </w:tcPr>
          <w:p w:rsidR="00954DFF" w:rsidRDefault="00954DFF" w:rsidP="00707A82">
            <w:proofErr w:type="spellStart"/>
            <w:r>
              <w:t>Ameripride</w:t>
            </w:r>
            <w:proofErr w:type="spellEnd"/>
          </w:p>
        </w:tc>
        <w:tc>
          <w:tcPr>
            <w:tcW w:w="4788" w:type="dxa"/>
          </w:tcPr>
          <w:p w:rsidR="00954DFF" w:rsidRDefault="00954DFF" w:rsidP="00707A82">
            <w:r>
              <w:t>294.78</w:t>
            </w:r>
          </w:p>
        </w:tc>
      </w:tr>
      <w:tr w:rsidR="00954DFF" w:rsidTr="00707A82">
        <w:tc>
          <w:tcPr>
            <w:tcW w:w="4788" w:type="dxa"/>
          </w:tcPr>
          <w:p w:rsidR="00954DFF" w:rsidRDefault="00954DFF" w:rsidP="00707A82">
            <w:r>
              <w:t>McLean County Sheriff’s Department</w:t>
            </w:r>
          </w:p>
        </w:tc>
        <w:tc>
          <w:tcPr>
            <w:tcW w:w="4788" w:type="dxa"/>
          </w:tcPr>
          <w:p w:rsidR="00954DFF" w:rsidRDefault="00954DFF" w:rsidP="00707A82">
            <w:r>
              <w:t>2300.91</w:t>
            </w:r>
          </w:p>
        </w:tc>
      </w:tr>
      <w:tr w:rsidR="00954DFF" w:rsidTr="00707A82">
        <w:tc>
          <w:tcPr>
            <w:tcW w:w="4788" w:type="dxa"/>
          </w:tcPr>
          <w:p w:rsidR="00954DFF" w:rsidRDefault="00954DFF" w:rsidP="00707A82">
            <w:r>
              <w:t>Minot Paving</w:t>
            </w:r>
          </w:p>
        </w:tc>
        <w:tc>
          <w:tcPr>
            <w:tcW w:w="4788" w:type="dxa"/>
          </w:tcPr>
          <w:p w:rsidR="00954DFF" w:rsidRDefault="00954DFF" w:rsidP="00707A82">
            <w:r>
              <w:t>18934.50</w:t>
            </w:r>
          </w:p>
        </w:tc>
      </w:tr>
      <w:tr w:rsidR="00954DFF" w:rsidTr="00707A82">
        <w:tc>
          <w:tcPr>
            <w:tcW w:w="4788" w:type="dxa"/>
          </w:tcPr>
          <w:p w:rsidR="00954DFF" w:rsidRDefault="00954DFF" w:rsidP="00707A82">
            <w:r>
              <w:t>S&amp;J Hardware</w:t>
            </w:r>
          </w:p>
        </w:tc>
        <w:tc>
          <w:tcPr>
            <w:tcW w:w="4788" w:type="dxa"/>
          </w:tcPr>
          <w:p w:rsidR="00954DFF" w:rsidRDefault="00954DFF" w:rsidP="00707A82">
            <w:r>
              <w:t>12.37</w:t>
            </w:r>
          </w:p>
        </w:tc>
      </w:tr>
      <w:tr w:rsidR="00954DFF" w:rsidTr="00707A82">
        <w:tc>
          <w:tcPr>
            <w:tcW w:w="4788" w:type="dxa"/>
          </w:tcPr>
          <w:p w:rsidR="00954DFF" w:rsidRDefault="00954DFF" w:rsidP="00707A82">
            <w:r>
              <w:t>Reservation Telephone</w:t>
            </w:r>
          </w:p>
        </w:tc>
        <w:tc>
          <w:tcPr>
            <w:tcW w:w="4788" w:type="dxa"/>
          </w:tcPr>
          <w:p w:rsidR="00954DFF" w:rsidRDefault="00954DFF" w:rsidP="00707A82">
            <w:r>
              <w:t>387.51</w:t>
            </w:r>
          </w:p>
        </w:tc>
      </w:tr>
      <w:tr w:rsidR="00954DFF" w:rsidTr="00707A82">
        <w:tc>
          <w:tcPr>
            <w:tcW w:w="4788" w:type="dxa"/>
          </w:tcPr>
          <w:p w:rsidR="00954DFF" w:rsidRDefault="00954DFF" w:rsidP="00707A82">
            <w:r>
              <w:t>BHG</w:t>
            </w:r>
          </w:p>
        </w:tc>
        <w:tc>
          <w:tcPr>
            <w:tcW w:w="4788" w:type="dxa"/>
          </w:tcPr>
          <w:p w:rsidR="00954DFF" w:rsidRDefault="00954DFF" w:rsidP="00707A82">
            <w:r>
              <w:t>168.57</w:t>
            </w:r>
          </w:p>
        </w:tc>
      </w:tr>
      <w:tr w:rsidR="00954DFF" w:rsidTr="00707A82">
        <w:tc>
          <w:tcPr>
            <w:tcW w:w="4788" w:type="dxa"/>
          </w:tcPr>
          <w:p w:rsidR="00954DFF" w:rsidRDefault="00954DFF" w:rsidP="00707A82">
            <w:r>
              <w:t>Northern Plains Equipment</w:t>
            </w:r>
          </w:p>
        </w:tc>
        <w:tc>
          <w:tcPr>
            <w:tcW w:w="4788" w:type="dxa"/>
          </w:tcPr>
          <w:p w:rsidR="00954DFF" w:rsidRDefault="00954DFF" w:rsidP="00707A82">
            <w:r>
              <w:t>224.55</w:t>
            </w:r>
          </w:p>
        </w:tc>
      </w:tr>
      <w:tr w:rsidR="00954DFF" w:rsidTr="00707A82">
        <w:tc>
          <w:tcPr>
            <w:tcW w:w="4788" w:type="dxa"/>
          </w:tcPr>
          <w:p w:rsidR="00954DFF" w:rsidRDefault="00954DFF" w:rsidP="00707A82">
            <w:r>
              <w:t>USPS</w:t>
            </w:r>
          </w:p>
        </w:tc>
        <w:tc>
          <w:tcPr>
            <w:tcW w:w="4788" w:type="dxa"/>
          </w:tcPr>
          <w:p w:rsidR="00954DFF" w:rsidRDefault="00954DFF" w:rsidP="00707A82">
            <w:r>
              <w:t>110.00</w:t>
            </w:r>
          </w:p>
        </w:tc>
      </w:tr>
      <w:tr w:rsidR="00954DFF" w:rsidTr="00707A82">
        <w:tc>
          <w:tcPr>
            <w:tcW w:w="4788" w:type="dxa"/>
          </w:tcPr>
          <w:p w:rsidR="00954DFF" w:rsidRDefault="00954DFF" w:rsidP="00707A82">
            <w:r>
              <w:t>MDU</w:t>
            </w:r>
          </w:p>
        </w:tc>
        <w:tc>
          <w:tcPr>
            <w:tcW w:w="4788" w:type="dxa"/>
          </w:tcPr>
          <w:p w:rsidR="00954DFF" w:rsidRDefault="00954DFF" w:rsidP="00707A82">
            <w:r>
              <w:t>147.91</w:t>
            </w:r>
          </w:p>
        </w:tc>
      </w:tr>
      <w:tr w:rsidR="00954DFF" w:rsidTr="00707A82">
        <w:tc>
          <w:tcPr>
            <w:tcW w:w="4788" w:type="dxa"/>
          </w:tcPr>
          <w:p w:rsidR="00954DFF" w:rsidRDefault="00954DFF" w:rsidP="00707A82">
            <w:r>
              <w:t>Max Farm Services</w:t>
            </w:r>
          </w:p>
        </w:tc>
        <w:tc>
          <w:tcPr>
            <w:tcW w:w="4788" w:type="dxa"/>
          </w:tcPr>
          <w:p w:rsidR="00954DFF" w:rsidRDefault="00954DFF" w:rsidP="00707A82">
            <w:r>
              <w:t>413.40</w:t>
            </w:r>
          </w:p>
        </w:tc>
      </w:tr>
      <w:tr w:rsidR="00CA00E3" w:rsidTr="00707A82">
        <w:tc>
          <w:tcPr>
            <w:tcW w:w="4788" w:type="dxa"/>
          </w:tcPr>
          <w:p w:rsidR="00CA00E3" w:rsidRDefault="00CA00E3" w:rsidP="00707A82"/>
        </w:tc>
        <w:tc>
          <w:tcPr>
            <w:tcW w:w="4788" w:type="dxa"/>
          </w:tcPr>
          <w:p w:rsidR="00CA00E3" w:rsidRDefault="00CA00E3" w:rsidP="00707A82"/>
        </w:tc>
      </w:tr>
    </w:tbl>
    <w:p w:rsidR="00954DFF" w:rsidRDefault="00CA00E3">
      <w:r>
        <w:t>Maintenance: Discussion on landfill, hydrant extension,</w:t>
      </w:r>
      <w:r w:rsidR="006601B7">
        <w:t xml:space="preserve"> concrete </w:t>
      </w:r>
      <w:r w:rsidR="00D161B7">
        <w:t xml:space="preserve">back </w:t>
      </w:r>
      <w:proofErr w:type="gramStart"/>
      <w:r w:rsidR="00D161B7">
        <w:t>fill</w:t>
      </w:r>
      <w:proofErr w:type="gramEnd"/>
    </w:p>
    <w:p w:rsidR="006601B7" w:rsidRDefault="006601B7">
      <w:proofErr w:type="gramStart"/>
      <w:r>
        <w:t>Swanson motion to approve the financial report, court report</w:t>
      </w:r>
      <w:r w:rsidR="00D161B7">
        <w:t>, and delinquent water accounts, Schneider 2</w:t>
      </w:r>
      <w:r w:rsidR="00D161B7" w:rsidRPr="00D161B7">
        <w:rPr>
          <w:vertAlign w:val="superscript"/>
        </w:rPr>
        <w:t>nd</w:t>
      </w:r>
      <w:r w:rsidR="00D161B7">
        <w:t>, all voting aye, MC.</w:t>
      </w:r>
      <w:proofErr w:type="gramEnd"/>
    </w:p>
    <w:p w:rsidR="006601B7" w:rsidRDefault="006601B7">
      <w:r>
        <w:t>Council Concerns/Open Discussion:  Gullickson discussed painting the walls in City Hall and de</w:t>
      </w:r>
      <w:r w:rsidR="0047489A">
        <w:t>ep clean of kitchen, bathroom vents and floor vents</w:t>
      </w:r>
      <w:r>
        <w:t xml:space="preserve">. Gullickson discussed the stop signs by the </w:t>
      </w:r>
      <w:proofErr w:type="spellStart"/>
      <w:r>
        <w:t>Cenex</w:t>
      </w:r>
      <w:proofErr w:type="spellEnd"/>
      <w:r>
        <w:t xml:space="preserve"> C store, she suggested purchasing two additional signs which would read (Traffic from Left does not stop &amp; Traffic </w:t>
      </w:r>
      <w:r>
        <w:lastRenderedPageBreak/>
        <w:t>from Right does not stop) Gullickson motion to purchase two signs for the Stop Signs, Westman 2</w:t>
      </w:r>
      <w:r w:rsidRPr="006601B7">
        <w:rPr>
          <w:vertAlign w:val="superscript"/>
        </w:rPr>
        <w:t>nd</w:t>
      </w:r>
      <w:r>
        <w:t>, all voting aye, MC.</w:t>
      </w:r>
      <w:r w:rsidR="0047489A">
        <w:t xml:space="preserve">  Swanson discussed the crack sealing for the city and ideas on what to do different in 2020. </w:t>
      </w:r>
      <w:r w:rsidR="00D161B7">
        <w:t>Iverson discussed</w:t>
      </w:r>
      <w:r w:rsidR="0047489A">
        <w:t xml:space="preserve"> the Max museum and the </w:t>
      </w:r>
      <w:bookmarkStart w:id="0" w:name="_GoBack"/>
      <w:bookmarkEnd w:id="0"/>
      <w:r w:rsidR="00D161B7">
        <w:t>Christmas decorating</w:t>
      </w:r>
      <w:r w:rsidR="0047489A">
        <w:t xml:space="preserve"> should be done by December 1, 2019. Iverson got a bid to get a bathroom put into the Max Museum but would like to get a couple more. </w:t>
      </w:r>
      <w:r w:rsidR="00DB0AB1">
        <w:t xml:space="preserve"> Huettl discussed the 2021 All School Reunion. Gullickson motion to adjourn, Swanson 2</w:t>
      </w:r>
      <w:r w:rsidR="00DB0AB1" w:rsidRPr="00DB0AB1">
        <w:rPr>
          <w:vertAlign w:val="superscript"/>
        </w:rPr>
        <w:t>nd</w:t>
      </w:r>
      <w:r w:rsidR="00DB0AB1">
        <w:t>, all voting aye, MC.</w:t>
      </w:r>
    </w:p>
    <w:sectPr w:rsidR="006601B7" w:rsidSect="00033867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67"/>
    <w:rsid w:val="00017148"/>
    <w:rsid w:val="00033867"/>
    <w:rsid w:val="0007014F"/>
    <w:rsid w:val="001D1FD4"/>
    <w:rsid w:val="0047489A"/>
    <w:rsid w:val="006601B7"/>
    <w:rsid w:val="00954DFF"/>
    <w:rsid w:val="00CA00E3"/>
    <w:rsid w:val="00D161B7"/>
    <w:rsid w:val="00DB0AB1"/>
    <w:rsid w:val="00EA7D50"/>
    <w:rsid w:val="00ED17D6"/>
    <w:rsid w:val="00F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Max</dc:creator>
  <cp:lastModifiedBy>City of Max</cp:lastModifiedBy>
  <cp:revision>2</cp:revision>
  <dcterms:created xsi:type="dcterms:W3CDTF">2019-11-05T17:10:00Z</dcterms:created>
  <dcterms:modified xsi:type="dcterms:W3CDTF">2019-11-07T18:45:00Z</dcterms:modified>
</cp:coreProperties>
</file>